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27E478C4" w:rsidR="005C6061" w:rsidRPr="0024541C"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715F9A56" w:rsidR="0010011F"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ΔΑΠΕΕΠ-2024-0</w:t>
      </w:r>
      <w:r w:rsidR="009410F8">
        <w:rPr>
          <w:rFonts w:ascii="Open Sans" w:hAnsi="Open Sans" w:cs="Open Sans"/>
          <w:b/>
          <w:bCs/>
          <w:color w:val="424242"/>
          <w:sz w:val="21"/>
          <w:szCs w:val="21"/>
        </w:rPr>
        <w:t>4</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3C00A3" w:rsidRPr="00DC582B" w14:paraId="56F0D557" w14:textId="77777777" w:rsidTr="00E92AD6">
        <w:tc>
          <w:tcPr>
            <w:tcW w:w="6238" w:type="dxa"/>
          </w:tcPr>
          <w:p w14:paraId="49A3F4CC" w14:textId="4B20D05E"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15506AD3" w:rsidR="003C00A3" w:rsidRPr="00DC582B" w:rsidRDefault="00CF786D"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963F69" w:rsidRPr="00DC582B">
              <w:rPr>
                <w:rFonts w:ascii="Open Sans" w:hAnsi="Open Sans" w:cs="Open Sans"/>
                <w:color w:val="424242"/>
                <w:sz w:val="21"/>
                <w:szCs w:val="21"/>
              </w:rPr>
              <w:t xml:space="preserve"> </w:t>
            </w:r>
            <w:r w:rsidR="00810F19">
              <w:rPr>
                <w:rFonts w:ascii="Open Sans" w:hAnsi="Open Sans" w:cs="Open Sans"/>
                <w:color w:val="424242"/>
                <w:sz w:val="21"/>
                <w:szCs w:val="21"/>
              </w:rPr>
              <w:t>Οκτω</w:t>
            </w:r>
            <w:r w:rsidR="009410F8">
              <w:rPr>
                <w:rFonts w:ascii="Open Sans" w:hAnsi="Open Sans" w:cs="Open Sans"/>
                <w:color w:val="424242"/>
                <w:sz w:val="21"/>
                <w:szCs w:val="21"/>
              </w:rPr>
              <w:t>βρίου</w:t>
            </w:r>
            <w:r w:rsidR="00963F69" w:rsidRPr="00DC582B">
              <w:rPr>
                <w:rFonts w:ascii="Open Sans" w:hAnsi="Open Sans" w:cs="Open Sans"/>
                <w:color w:val="424242"/>
                <w:sz w:val="21"/>
                <w:szCs w:val="21"/>
              </w:rPr>
              <w:t xml:space="preserve"> 2024</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09C5A49B"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11:00 ώρα Ελλάδος</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11:30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1D36C10F"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0,0</w:t>
            </w:r>
            <w:r w:rsidR="007D04AA">
              <w:rPr>
                <w:rFonts w:ascii="Open Sans" w:hAnsi="Open Sans" w:cs="Open Sans"/>
                <w:color w:val="424242"/>
                <w:sz w:val="21"/>
                <w:szCs w:val="21"/>
                <w:lang w:val="en-US"/>
              </w:rPr>
              <w:t>4</w:t>
            </w:r>
            <w:r w:rsidRPr="00DC582B">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616644AA" w:rsidR="00963F69" w:rsidRPr="00E92AD6" w:rsidRDefault="0066798C"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782</w:t>
            </w:r>
            <w:r w:rsidR="009C5BFA">
              <w:rPr>
                <w:rFonts w:ascii="Open Sans" w:hAnsi="Open Sans" w:cs="Open Sans"/>
                <w:color w:val="424242"/>
                <w:sz w:val="21"/>
                <w:szCs w:val="21"/>
              </w:rPr>
              <w:t>.</w:t>
            </w:r>
            <w:r>
              <w:rPr>
                <w:rFonts w:ascii="Open Sans" w:hAnsi="Open Sans" w:cs="Open Sans"/>
                <w:color w:val="424242"/>
                <w:sz w:val="21"/>
                <w:szCs w:val="21"/>
              </w:rPr>
              <w:t>626</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4ED6697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Φωτοβολταϊκά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CF786D"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6C1205C1" w:rsidR="00963F69"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9410F8">
              <w:rPr>
                <w:rFonts w:ascii="Open Sans" w:hAnsi="Open Sans" w:cs="Open Sans"/>
                <w:color w:val="424242"/>
                <w:sz w:val="21"/>
                <w:szCs w:val="21"/>
              </w:rPr>
              <w:t>Ιανουά</w:t>
            </w:r>
            <w:r w:rsidR="00963F69" w:rsidRPr="00DC582B">
              <w:rPr>
                <w:rFonts w:ascii="Open Sans" w:hAnsi="Open Sans" w:cs="Open Sans"/>
                <w:color w:val="424242"/>
                <w:sz w:val="21"/>
                <w:szCs w:val="21"/>
              </w:rPr>
              <w:t xml:space="preserve">ριος έως </w:t>
            </w:r>
            <w:r w:rsidR="009410F8">
              <w:rPr>
                <w:rFonts w:ascii="Open Sans" w:hAnsi="Open Sans" w:cs="Open Sans"/>
                <w:color w:val="424242"/>
                <w:sz w:val="21"/>
                <w:szCs w:val="21"/>
              </w:rPr>
              <w:t>Μάρτι</w:t>
            </w:r>
            <w:r w:rsidR="00963F69" w:rsidRPr="00DC582B">
              <w:rPr>
                <w:rFonts w:ascii="Open Sans" w:hAnsi="Open Sans" w:cs="Open Sans"/>
                <w:color w:val="424242"/>
                <w:sz w:val="21"/>
                <w:szCs w:val="21"/>
              </w:rPr>
              <w:t>ος 202</w:t>
            </w:r>
            <w:r w:rsidR="009410F8">
              <w:rPr>
                <w:rFonts w:ascii="Open Sans" w:hAnsi="Open Sans" w:cs="Open Sans"/>
                <w:color w:val="424242"/>
                <w:sz w:val="21"/>
                <w:szCs w:val="21"/>
              </w:rPr>
              <w:t>4</w:t>
            </w:r>
            <w:r w:rsidR="00963F69" w:rsidRPr="00DC582B">
              <w:rPr>
                <w:rFonts w:ascii="Open Sans" w:hAnsi="Open Sans" w:cs="Open Sans"/>
                <w:color w:val="424242"/>
                <w:sz w:val="21"/>
                <w:szCs w:val="21"/>
              </w:rPr>
              <w:t xml:space="preserve"> (202</w:t>
            </w:r>
            <w:r w:rsidR="009410F8">
              <w:rPr>
                <w:rFonts w:ascii="Open Sans" w:hAnsi="Open Sans" w:cs="Open Sans"/>
                <w:color w:val="424242"/>
                <w:sz w:val="21"/>
                <w:szCs w:val="21"/>
              </w:rPr>
              <w:t>4</w:t>
            </w:r>
            <w:r w:rsidR="00963F69" w:rsidRPr="00DC582B">
              <w:rPr>
                <w:rFonts w:ascii="Open Sans" w:hAnsi="Open Sans" w:cs="Open Sans"/>
                <w:color w:val="424242"/>
                <w:sz w:val="21"/>
                <w:szCs w:val="21"/>
              </w:rPr>
              <w:t xml:space="preserve"> Q</w:t>
            </w:r>
            <w:r w:rsidR="009410F8">
              <w:rPr>
                <w:rFonts w:ascii="Open Sans" w:hAnsi="Open Sans" w:cs="Open Sans"/>
                <w:color w:val="424242"/>
                <w:sz w:val="21"/>
                <w:szCs w:val="21"/>
              </w:rPr>
              <w:t>1</w:t>
            </w:r>
            <w:r w:rsidR="00963F69" w:rsidRPr="00DC582B">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16ACE" w:rsidRPr="00CF786D" w14:paraId="411B230A" w14:textId="77777777" w:rsidTr="00E92AD6">
        <w:tc>
          <w:tcPr>
            <w:tcW w:w="6238" w:type="dxa"/>
          </w:tcPr>
          <w:p w14:paraId="5463FE9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49F669D8" w:rsidR="00216ACE" w:rsidRPr="00DC582B" w:rsidRDefault="00CF786D"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216ACE" w:rsidRPr="00DC582B">
              <w:rPr>
                <w:rFonts w:ascii="Open Sans" w:hAnsi="Open Sans" w:cs="Open Sans"/>
                <w:color w:val="424242"/>
                <w:sz w:val="21"/>
                <w:szCs w:val="21"/>
              </w:rPr>
              <w:t xml:space="preserve"> </w:t>
            </w:r>
            <w:r w:rsidR="00810F19">
              <w:rPr>
                <w:rFonts w:ascii="Open Sans" w:hAnsi="Open Sans" w:cs="Open Sans"/>
                <w:color w:val="424242"/>
                <w:sz w:val="21"/>
                <w:szCs w:val="21"/>
              </w:rPr>
              <w:t>Οκτωβρ</w:t>
            </w:r>
            <w:r w:rsidR="00E3444C">
              <w:rPr>
                <w:rFonts w:ascii="Open Sans" w:hAnsi="Open Sans" w:cs="Open Sans"/>
                <w:color w:val="424242"/>
                <w:sz w:val="21"/>
                <w:szCs w:val="21"/>
              </w:rPr>
              <w:t>ίου</w:t>
            </w:r>
            <w:r w:rsidR="00216ACE" w:rsidRPr="00DC582B">
              <w:rPr>
                <w:rFonts w:ascii="Open Sans" w:hAnsi="Open Sans" w:cs="Open Sans"/>
                <w:color w:val="424242"/>
                <w:sz w:val="21"/>
                <w:szCs w:val="21"/>
              </w:rPr>
              <w:t>, μετά την λήξη της δημοπρασίας</w:t>
            </w:r>
          </w:p>
        </w:tc>
      </w:tr>
      <w:tr w:rsidR="00216ACE" w:rsidRPr="00DC582B" w14:paraId="3F63A5C7" w14:textId="77777777" w:rsidTr="00E92AD6">
        <w:tc>
          <w:tcPr>
            <w:tcW w:w="6238" w:type="dxa"/>
          </w:tcPr>
          <w:p w14:paraId="491C1EEF"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3D5C882A" w:rsidR="00216ACE" w:rsidRPr="00DC582B" w:rsidRDefault="00CF786D"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17</w:t>
            </w:r>
            <w:r w:rsidR="00216ACE" w:rsidRPr="00DC582B">
              <w:rPr>
                <w:rFonts w:ascii="Open Sans" w:hAnsi="Open Sans" w:cs="Open Sans"/>
                <w:color w:val="424242"/>
                <w:sz w:val="21"/>
                <w:szCs w:val="21"/>
              </w:rPr>
              <w:t xml:space="preserve"> </w:t>
            </w:r>
            <w:r w:rsidR="00810F19">
              <w:rPr>
                <w:rFonts w:ascii="Open Sans" w:hAnsi="Open Sans" w:cs="Open Sans"/>
                <w:color w:val="424242"/>
                <w:sz w:val="21"/>
                <w:szCs w:val="21"/>
              </w:rPr>
              <w:t>Οκτω</w:t>
            </w:r>
            <w:r w:rsidR="00E3444C">
              <w:rPr>
                <w:rFonts w:ascii="Open Sans" w:hAnsi="Open Sans" w:cs="Open Sans"/>
                <w:color w:val="424242"/>
                <w:sz w:val="21"/>
                <w:szCs w:val="21"/>
              </w:rPr>
              <w:t>βρίου</w:t>
            </w:r>
            <w:r w:rsidR="00216ACE" w:rsidRPr="00DC582B">
              <w:rPr>
                <w:rFonts w:ascii="Open Sans" w:hAnsi="Open Sans" w:cs="Open Sans"/>
                <w:color w:val="424242"/>
                <w:sz w:val="21"/>
                <w:szCs w:val="21"/>
              </w:rPr>
              <w:t>, ώρα Ελλάδος 1</w:t>
            </w:r>
            <w:r w:rsidR="004F4490">
              <w:rPr>
                <w:rFonts w:ascii="Open Sans" w:hAnsi="Open Sans" w:cs="Open Sans"/>
                <w:color w:val="424242"/>
                <w:sz w:val="21"/>
                <w:szCs w:val="21"/>
              </w:rPr>
              <w:t>0</w:t>
            </w:r>
            <w:r w:rsidR="00216ACE" w:rsidRPr="00DC582B">
              <w:rPr>
                <w:rFonts w:ascii="Open Sans" w:hAnsi="Open Sans" w:cs="Open Sans"/>
                <w:color w:val="424242"/>
                <w:sz w:val="21"/>
                <w:szCs w:val="21"/>
              </w:rPr>
              <w:t>:00</w:t>
            </w:r>
          </w:p>
        </w:tc>
      </w:tr>
      <w:tr w:rsidR="00216ACE" w:rsidRPr="00DC582B" w14:paraId="28C681F8" w14:textId="77777777" w:rsidTr="00E92AD6">
        <w:tc>
          <w:tcPr>
            <w:tcW w:w="6238" w:type="dxa"/>
          </w:tcPr>
          <w:p w14:paraId="6CDB8D18"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6A806FC7" w:rsidR="00216ACE" w:rsidRPr="00DC582B" w:rsidRDefault="00CF786D"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23</w:t>
            </w:r>
            <w:r w:rsidR="00216ACE" w:rsidRPr="00DC582B">
              <w:rPr>
                <w:rFonts w:ascii="Open Sans" w:hAnsi="Open Sans" w:cs="Open Sans"/>
                <w:color w:val="424242"/>
                <w:sz w:val="21"/>
                <w:szCs w:val="21"/>
              </w:rPr>
              <w:t xml:space="preserve"> </w:t>
            </w:r>
            <w:r w:rsidR="00E852A5">
              <w:rPr>
                <w:rFonts w:ascii="Open Sans" w:hAnsi="Open Sans" w:cs="Open Sans"/>
                <w:color w:val="424242"/>
                <w:sz w:val="21"/>
                <w:szCs w:val="21"/>
              </w:rPr>
              <w:t>Οκτωβρίου</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A36E60" w:rsidRPr="00DC582B" w14:paraId="43103872" w14:textId="77777777" w:rsidTr="00E92AD6">
        <w:tc>
          <w:tcPr>
            <w:tcW w:w="6238" w:type="dxa"/>
          </w:tcPr>
          <w:p w14:paraId="05151736" w14:textId="77777777" w:rsidR="00A36E60" w:rsidRPr="00DC582B" w:rsidRDefault="00A36E60" w:rsidP="00E22BFE">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1528389A" w14:textId="77777777" w:rsidR="00A36E60" w:rsidRPr="00DC582B" w:rsidRDefault="00A36E60" w:rsidP="00E22BFE">
            <w:pPr>
              <w:pStyle w:val="NormalWeb"/>
              <w:shd w:val="clear" w:color="auto" w:fill="FFFFFF"/>
              <w:spacing w:before="120" w:beforeAutospacing="0" w:after="120" w:afterAutospacing="0"/>
              <w:rPr>
                <w:rFonts w:ascii="Open Sans" w:hAnsi="Open Sans" w:cs="Open Sans"/>
                <w:color w:val="424242"/>
                <w:sz w:val="21"/>
                <w:szCs w:val="21"/>
              </w:rPr>
            </w:pPr>
          </w:p>
        </w:tc>
      </w:tr>
      <w:tr w:rsidR="00216ACE" w:rsidRPr="00CF786D"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4B32F474" w:rsidR="00216ACE" w:rsidRPr="00DC582B" w:rsidRDefault="00092DA8" w:rsidP="00E22B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00EB6C32" w:rsidRPr="00BD0430">
                <w:rPr>
                  <w:rStyle w:val="Hyperlink"/>
                  <w:rFonts w:ascii="Open Sans" w:hAnsi="Open Sans" w:cs="Open Sans"/>
                  <w:sz w:val="21"/>
                  <w:szCs w:val="21"/>
                </w:rPr>
                <w:t>go@dapeep.gr</w:t>
              </w:r>
            </w:hyperlink>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CF786D"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CF786D"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47C7C454"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sidR="00AE3948">
              <w:rPr>
                <w:rFonts w:ascii="Open Sans" w:hAnsi="Open Sans" w:cs="Open Sans"/>
                <w:color w:val="424242"/>
                <w:sz w:val="21"/>
                <w:szCs w:val="21"/>
              </w:rPr>
              <w:t>Ιανουα</w:t>
            </w:r>
            <w:r w:rsidRPr="00DC582B">
              <w:rPr>
                <w:rFonts w:ascii="Open Sans" w:hAnsi="Open Sans" w:cs="Open Sans"/>
                <w:color w:val="424242"/>
                <w:sz w:val="21"/>
                <w:szCs w:val="21"/>
              </w:rPr>
              <w:t xml:space="preserve">ρίου, </w:t>
            </w:r>
            <w:r w:rsidR="00AE3948">
              <w:rPr>
                <w:rFonts w:ascii="Open Sans" w:hAnsi="Open Sans" w:cs="Open Sans"/>
                <w:color w:val="424242"/>
                <w:sz w:val="21"/>
                <w:szCs w:val="21"/>
              </w:rPr>
              <w:t>Φεβρουα</w:t>
            </w:r>
            <w:r w:rsidRPr="00DC582B">
              <w:rPr>
                <w:rFonts w:ascii="Open Sans" w:hAnsi="Open Sans" w:cs="Open Sans"/>
                <w:color w:val="424242"/>
                <w:sz w:val="21"/>
                <w:szCs w:val="21"/>
              </w:rPr>
              <w:t xml:space="preserve">ρίου ή </w:t>
            </w:r>
            <w:r w:rsidR="00AE3948">
              <w:rPr>
                <w:rFonts w:ascii="Open Sans" w:hAnsi="Open Sans" w:cs="Open Sans"/>
                <w:color w:val="424242"/>
                <w:sz w:val="21"/>
                <w:szCs w:val="21"/>
              </w:rPr>
              <w:t>Μαρτ</w:t>
            </w:r>
            <w:r w:rsidRPr="00DC582B">
              <w:rPr>
                <w:rFonts w:ascii="Open Sans" w:hAnsi="Open Sans" w:cs="Open Sans"/>
                <w:color w:val="424242"/>
                <w:sz w:val="21"/>
                <w:szCs w:val="21"/>
              </w:rPr>
              <w:t>ίου 202</w:t>
            </w:r>
            <w:r w:rsidR="00AE3948">
              <w:rPr>
                <w:rFonts w:ascii="Open Sans" w:hAnsi="Open Sans" w:cs="Open Sans"/>
                <w:color w:val="424242"/>
                <w:sz w:val="21"/>
                <w:szCs w:val="21"/>
              </w:rPr>
              <w:t>4</w:t>
            </w:r>
            <w:r w:rsidRPr="00DC582B">
              <w:rPr>
                <w:rFonts w:ascii="Open Sans" w:hAnsi="Open Sans" w:cs="Open Sans"/>
                <w:color w:val="424242"/>
                <w:sz w:val="21"/>
                <w:szCs w:val="21"/>
              </w:rPr>
              <w:t xml:space="preserve"> ισχύει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31297676" w:rsidR="00216ACE" w:rsidRPr="00DC582B" w:rsidRDefault="007A777E"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7A777E">
              <w:rPr>
                <w:rFonts w:ascii="Open Sans" w:hAnsi="Open Sans" w:cs="Open Sans"/>
                <w:color w:val="424242"/>
                <w:sz w:val="21"/>
                <w:szCs w:val="21"/>
              </w:rPr>
              <w:t>210</w:t>
            </w:r>
            <w:r w:rsidR="00E92AD6" w:rsidRPr="00E92AD6">
              <w:rPr>
                <w:rFonts w:ascii="Open Sans" w:hAnsi="Open Sans" w:cs="Open Sans"/>
                <w:color w:val="424242"/>
                <w:sz w:val="21"/>
                <w:szCs w:val="21"/>
              </w:rPr>
              <w:t>.</w:t>
            </w:r>
            <w:r w:rsidRPr="007A777E">
              <w:rPr>
                <w:rFonts w:ascii="Open Sans" w:hAnsi="Open Sans" w:cs="Open Sans"/>
                <w:color w:val="424242"/>
                <w:sz w:val="21"/>
                <w:szCs w:val="21"/>
              </w:rPr>
              <w:t>85</w:t>
            </w:r>
            <w:r w:rsidR="00216ACE" w:rsidRPr="00DC582B">
              <w:rPr>
                <w:rFonts w:ascii="Open Sans" w:hAnsi="Open Sans" w:cs="Open Sans"/>
                <w:color w:val="424242"/>
                <w:sz w:val="21"/>
                <w:szCs w:val="21"/>
              </w:rPr>
              <w:t>3 περίοδος παραγωγής</w:t>
            </w:r>
            <w:r w:rsidR="00E92AD6">
              <w:rPr>
                <w:rFonts w:ascii="Open Sans" w:hAnsi="Open Sans" w:cs="Open Sans"/>
                <w:color w:val="424242"/>
                <w:sz w:val="21"/>
                <w:szCs w:val="21"/>
              </w:rPr>
              <w:t xml:space="preserve">: </w:t>
            </w:r>
            <w:r w:rsidR="00801F37">
              <w:rPr>
                <w:rFonts w:ascii="Open Sans" w:hAnsi="Open Sans" w:cs="Open Sans"/>
                <w:color w:val="424242"/>
                <w:sz w:val="21"/>
                <w:szCs w:val="21"/>
              </w:rPr>
              <w:t>Ιανουά</w:t>
            </w:r>
            <w:r w:rsidR="00216ACE" w:rsidRPr="00DC582B">
              <w:rPr>
                <w:rFonts w:ascii="Open Sans" w:hAnsi="Open Sans" w:cs="Open Sans"/>
                <w:color w:val="424242"/>
                <w:sz w:val="21"/>
                <w:szCs w:val="21"/>
              </w:rPr>
              <w:t>ριος 202</w:t>
            </w:r>
            <w:r w:rsidR="00801F37">
              <w:rPr>
                <w:rFonts w:ascii="Open Sans" w:hAnsi="Open Sans" w:cs="Open Sans"/>
                <w:color w:val="424242"/>
                <w:sz w:val="21"/>
                <w:szCs w:val="21"/>
              </w:rPr>
              <w:t>4</w:t>
            </w:r>
          </w:p>
          <w:p w14:paraId="2131EF0E" w14:textId="5A369DB0" w:rsidR="00216ACE" w:rsidRPr="00DC582B" w:rsidRDefault="007A777E"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7A777E">
              <w:rPr>
                <w:rFonts w:ascii="Open Sans" w:hAnsi="Open Sans" w:cs="Open Sans"/>
                <w:color w:val="424242"/>
                <w:sz w:val="21"/>
                <w:szCs w:val="21"/>
              </w:rPr>
              <w:t>246</w:t>
            </w:r>
            <w:r w:rsidR="00E92AD6" w:rsidRPr="00E92AD6">
              <w:rPr>
                <w:rFonts w:ascii="Open Sans" w:hAnsi="Open Sans" w:cs="Open Sans"/>
                <w:color w:val="424242"/>
                <w:sz w:val="21"/>
                <w:szCs w:val="21"/>
              </w:rPr>
              <w:t>.</w:t>
            </w:r>
            <w:r w:rsidRPr="008078A0">
              <w:rPr>
                <w:rFonts w:ascii="Open Sans" w:hAnsi="Open Sans" w:cs="Open Sans"/>
                <w:color w:val="424242"/>
                <w:sz w:val="21"/>
                <w:szCs w:val="21"/>
              </w:rPr>
              <w:t>728</w:t>
            </w:r>
            <w:r w:rsidR="00216ACE" w:rsidRPr="00DC582B">
              <w:rPr>
                <w:rFonts w:ascii="Open Sans" w:hAnsi="Open Sans" w:cs="Open Sans"/>
                <w:color w:val="424242"/>
                <w:sz w:val="21"/>
                <w:szCs w:val="21"/>
              </w:rPr>
              <w:t xml:space="preserve"> περίοδος παραγωγής</w:t>
            </w:r>
            <w:r w:rsidR="00E92AD6" w:rsidRPr="00E92AD6">
              <w:rPr>
                <w:rFonts w:ascii="Open Sans" w:hAnsi="Open Sans" w:cs="Open Sans"/>
                <w:color w:val="424242"/>
                <w:sz w:val="21"/>
                <w:szCs w:val="21"/>
              </w:rPr>
              <w:t>:</w:t>
            </w:r>
            <w:r w:rsidR="00216ACE" w:rsidRPr="00DC582B">
              <w:rPr>
                <w:rFonts w:ascii="Open Sans" w:hAnsi="Open Sans" w:cs="Open Sans"/>
                <w:color w:val="424242"/>
                <w:sz w:val="21"/>
                <w:szCs w:val="21"/>
              </w:rPr>
              <w:t xml:space="preserve"> </w:t>
            </w:r>
            <w:r w:rsidR="00801F37">
              <w:rPr>
                <w:rFonts w:ascii="Open Sans" w:hAnsi="Open Sans" w:cs="Open Sans"/>
                <w:color w:val="424242"/>
                <w:sz w:val="21"/>
                <w:szCs w:val="21"/>
              </w:rPr>
              <w:t>Φεβρουά</w:t>
            </w:r>
            <w:r w:rsidR="00216ACE" w:rsidRPr="00DC582B">
              <w:rPr>
                <w:rFonts w:ascii="Open Sans" w:hAnsi="Open Sans" w:cs="Open Sans"/>
                <w:color w:val="424242"/>
                <w:sz w:val="21"/>
                <w:szCs w:val="21"/>
              </w:rPr>
              <w:t>ριος 202</w:t>
            </w:r>
            <w:r w:rsidR="00801F37">
              <w:rPr>
                <w:rFonts w:ascii="Open Sans" w:hAnsi="Open Sans" w:cs="Open Sans"/>
                <w:color w:val="424242"/>
                <w:sz w:val="21"/>
                <w:szCs w:val="21"/>
              </w:rPr>
              <w:t>4</w:t>
            </w:r>
          </w:p>
          <w:p w14:paraId="19FE8004" w14:textId="68500A79" w:rsidR="009C5BFA" w:rsidRPr="006165D5" w:rsidRDefault="008078A0" w:rsidP="009C5BFA">
            <w:pPr>
              <w:pStyle w:val="NormalWeb"/>
              <w:shd w:val="clear" w:color="auto" w:fill="FFFFFF"/>
              <w:spacing w:before="120" w:beforeAutospacing="0" w:after="120" w:afterAutospacing="0"/>
              <w:ind w:left="720"/>
              <w:jc w:val="center"/>
              <w:rPr>
                <w:rFonts w:ascii="Open Sans" w:hAnsi="Open Sans" w:cs="Open Sans"/>
                <w:color w:val="424242"/>
                <w:sz w:val="21"/>
                <w:szCs w:val="21"/>
                <w:lang w:val="en-US"/>
              </w:rPr>
            </w:pPr>
            <w:r w:rsidRPr="008078A0">
              <w:rPr>
                <w:rFonts w:ascii="Open Sans" w:hAnsi="Open Sans" w:cs="Open Sans"/>
                <w:color w:val="424242"/>
                <w:sz w:val="21"/>
                <w:szCs w:val="21"/>
              </w:rPr>
              <w:t>325</w:t>
            </w:r>
            <w:r w:rsidR="00E92AD6" w:rsidRPr="007A777E">
              <w:rPr>
                <w:rFonts w:ascii="Open Sans" w:hAnsi="Open Sans" w:cs="Open Sans"/>
                <w:color w:val="424242"/>
                <w:sz w:val="21"/>
                <w:szCs w:val="21"/>
              </w:rPr>
              <w:t>.</w:t>
            </w:r>
            <w:r>
              <w:rPr>
                <w:rFonts w:ascii="Open Sans" w:hAnsi="Open Sans" w:cs="Open Sans"/>
                <w:color w:val="424242"/>
                <w:sz w:val="21"/>
                <w:szCs w:val="21"/>
                <w:lang w:val="en-US"/>
              </w:rPr>
              <w:t>045</w:t>
            </w:r>
            <w:r w:rsidR="00216ACE" w:rsidRPr="00DC582B">
              <w:rPr>
                <w:rFonts w:ascii="Open Sans" w:hAnsi="Open Sans" w:cs="Open Sans"/>
                <w:color w:val="424242"/>
                <w:sz w:val="21"/>
                <w:szCs w:val="21"/>
              </w:rPr>
              <w:t xml:space="preserve"> περίοδος παραγωγής</w:t>
            </w:r>
            <w:r w:rsidR="00E92AD6" w:rsidRPr="007A777E">
              <w:rPr>
                <w:rFonts w:ascii="Open Sans" w:hAnsi="Open Sans" w:cs="Open Sans"/>
                <w:color w:val="424242"/>
                <w:sz w:val="21"/>
                <w:szCs w:val="21"/>
              </w:rPr>
              <w:t>:</w:t>
            </w:r>
            <w:r w:rsidR="00216ACE" w:rsidRPr="00DC582B">
              <w:rPr>
                <w:rFonts w:ascii="Open Sans" w:hAnsi="Open Sans" w:cs="Open Sans"/>
                <w:color w:val="424242"/>
                <w:sz w:val="21"/>
                <w:szCs w:val="21"/>
              </w:rPr>
              <w:t xml:space="preserve"> </w:t>
            </w:r>
            <w:r w:rsidR="00801F37">
              <w:rPr>
                <w:rFonts w:ascii="Open Sans" w:hAnsi="Open Sans" w:cs="Open Sans"/>
                <w:color w:val="424242"/>
                <w:sz w:val="21"/>
                <w:szCs w:val="21"/>
              </w:rPr>
              <w:t>Μάρτιος</w:t>
            </w:r>
            <w:r w:rsidR="00216ACE" w:rsidRPr="00DC582B">
              <w:rPr>
                <w:rFonts w:ascii="Open Sans" w:hAnsi="Open Sans" w:cs="Open Sans"/>
                <w:color w:val="424242"/>
                <w:sz w:val="21"/>
                <w:szCs w:val="21"/>
              </w:rPr>
              <w:t xml:space="preserve"> 202</w:t>
            </w:r>
            <w:r w:rsidR="006165D5">
              <w:rPr>
                <w:rFonts w:ascii="Open Sans" w:hAnsi="Open Sans" w:cs="Open Sans"/>
                <w:color w:val="424242"/>
                <w:sz w:val="21"/>
                <w:szCs w:val="21"/>
                <w:lang w:val="en-US"/>
              </w:rPr>
              <w:t>4</w:t>
            </w:r>
          </w:p>
          <w:p w14:paraId="0706FA9B" w14:textId="69B74F0C" w:rsidR="007D04AA" w:rsidRPr="007D04AA"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 xml:space="preserve">Κανόνες εγκυρότητας προσφοράς </w:t>
            </w:r>
            <w:r w:rsidR="007D04AA">
              <w:rPr>
                <w:rFonts w:ascii="Open Sans" w:hAnsi="Open Sans" w:cs="Open Sans"/>
                <w:color w:val="424242"/>
                <w:sz w:val="21"/>
                <w:szCs w:val="21"/>
              </w:rPr>
              <w:t xml:space="preserve">σύμφωνα με το άρθρο 16, στο οποίο αντικαθίσταται η παράγραφος </w:t>
            </w:r>
            <w:r>
              <w:rPr>
                <w:rFonts w:ascii="Open Sans" w:hAnsi="Open Sans" w:cs="Open Sans"/>
                <w:color w:val="424242"/>
                <w:sz w:val="21"/>
                <w:szCs w:val="21"/>
              </w:rPr>
              <w:t>1δ</w:t>
            </w:r>
            <w:r w:rsidR="007D04AA">
              <w:rPr>
                <w:rFonts w:ascii="Open Sans" w:hAnsi="Open Sans" w:cs="Open Sans"/>
                <w:color w:val="424242"/>
                <w:sz w:val="21"/>
                <w:szCs w:val="21"/>
              </w:rPr>
              <w:t xml:space="preserve"> ως ακολούθως:</w:t>
            </w:r>
          </w:p>
          <w:p w14:paraId="2267240F" w14:textId="5356B559" w:rsidR="007D04AA" w:rsidRPr="007D04AA" w:rsidRDefault="007D04AA" w:rsidP="007D04AA">
            <w:pPr>
              <w:pStyle w:val="NormalWeb"/>
              <w:shd w:val="clear" w:color="auto" w:fill="FFFFFF"/>
              <w:spacing w:before="120" w:beforeAutospacing="0" w:after="120" w:afterAutospacing="0"/>
              <w:ind w:left="720"/>
              <w:rPr>
                <w:rFonts w:ascii="Open Sans" w:hAnsi="Open Sans" w:cs="Open Sans"/>
                <w:i/>
                <w:iCs/>
                <w:color w:val="424242"/>
                <w:sz w:val="21"/>
                <w:szCs w:val="21"/>
                <w:u w:val="single"/>
              </w:rPr>
            </w:pPr>
            <w:r>
              <w:rPr>
                <w:rFonts w:ascii="Open Sans" w:hAnsi="Open Sans" w:cs="Open Sans"/>
                <w:color w:val="424242"/>
                <w:sz w:val="21"/>
                <w:szCs w:val="21"/>
              </w:rPr>
              <w:t>«</w:t>
            </w:r>
            <w:r w:rsidRPr="007D04AA">
              <w:rPr>
                <w:rFonts w:ascii="Open Sans" w:hAnsi="Open Sans" w:cs="Open Sans"/>
                <w:i/>
                <w:iCs/>
                <w:color w:val="424242"/>
                <w:sz w:val="21"/>
                <w:szCs w:val="21"/>
                <w:u w:val="single"/>
              </w:rPr>
              <w:t xml:space="preserve">Ως καλύτερη νοείται µία Προσφορά που αυξάνει την </w:t>
            </w:r>
            <w:r w:rsidR="007647AC" w:rsidRPr="007D04AA">
              <w:rPr>
                <w:rFonts w:ascii="Open Sans" w:hAnsi="Open Sans" w:cs="Open Sans"/>
                <w:i/>
                <w:iCs/>
                <w:color w:val="424242"/>
                <w:sz w:val="21"/>
                <w:szCs w:val="21"/>
                <w:u w:val="single"/>
              </w:rPr>
              <w:t>τιμή</w:t>
            </w:r>
            <w:r w:rsidRPr="007D04AA">
              <w:rPr>
                <w:rFonts w:ascii="Open Sans" w:hAnsi="Open Sans" w:cs="Open Sans"/>
                <w:i/>
                <w:iCs/>
                <w:color w:val="424242"/>
                <w:sz w:val="21"/>
                <w:szCs w:val="21"/>
                <w:u w:val="single"/>
              </w:rPr>
              <w:t xml:space="preserve">, ή την ποσότητα, ή και τις δύο ταυτοχρόνως. </w:t>
            </w:r>
            <w:r w:rsidR="007647AC" w:rsidRPr="007D04AA">
              <w:rPr>
                <w:rFonts w:ascii="Open Sans" w:hAnsi="Open Sans" w:cs="Open Sans"/>
                <w:i/>
                <w:iCs/>
                <w:color w:val="424242"/>
                <w:sz w:val="21"/>
                <w:szCs w:val="21"/>
                <w:u w:val="single"/>
              </w:rPr>
              <w:t>Συγκεκριμένα</w:t>
            </w:r>
            <w:r w:rsidRPr="007D04AA">
              <w:rPr>
                <w:rFonts w:ascii="Open Sans" w:hAnsi="Open Sans" w:cs="Open Sans"/>
                <w:i/>
                <w:iCs/>
                <w:color w:val="424242"/>
                <w:sz w:val="21"/>
                <w:szCs w:val="21"/>
                <w:u w:val="single"/>
              </w:rPr>
              <w:t>, καλύτερη θεωρείται µία προσφορά και συνεπώς κατατάσσεται ως έγκυρη στον Προσωρινό Πίνακα Κατάταξης Προσφορών, σε κάθε µία από τις ακόλουθες περιπτώσεις:</w:t>
            </w:r>
          </w:p>
          <w:p w14:paraId="58A3E963" w14:textId="3F5AB684" w:rsidR="007D04AA" w:rsidRPr="007D04AA" w:rsidRDefault="007D04AA" w:rsidP="007D04AA">
            <w:pPr>
              <w:pStyle w:val="NormalWeb"/>
              <w:numPr>
                <w:ilvl w:val="0"/>
                <w:numId w:val="15"/>
              </w:numPr>
              <w:shd w:val="clear" w:color="auto" w:fill="FFFFFF"/>
              <w:spacing w:before="120" w:beforeAutospacing="0" w:after="120" w:afterAutospacing="0"/>
              <w:rPr>
                <w:rFonts w:ascii="Open Sans" w:hAnsi="Open Sans" w:cs="Open Sans"/>
                <w:i/>
                <w:iCs/>
                <w:color w:val="424242"/>
                <w:sz w:val="21"/>
                <w:szCs w:val="21"/>
                <w:u w:val="single"/>
              </w:rPr>
            </w:pPr>
            <w:r w:rsidRPr="007D04AA">
              <w:rPr>
                <w:rFonts w:ascii="Open Sans" w:hAnsi="Open Sans" w:cs="Open Sans"/>
                <w:i/>
                <w:iCs/>
                <w:color w:val="424242"/>
                <w:sz w:val="21"/>
                <w:szCs w:val="21"/>
                <w:u w:val="single"/>
              </w:rPr>
              <w:t xml:space="preserve">προσφέρει </w:t>
            </w:r>
            <w:r w:rsidR="007647AC" w:rsidRPr="007D04AA">
              <w:rPr>
                <w:rFonts w:ascii="Open Sans" w:hAnsi="Open Sans" w:cs="Open Sans"/>
                <w:i/>
                <w:iCs/>
                <w:color w:val="424242"/>
                <w:sz w:val="21"/>
                <w:szCs w:val="21"/>
                <w:u w:val="single"/>
              </w:rPr>
              <w:t>μεγαλύτερη</w:t>
            </w:r>
            <w:r w:rsidRPr="007D04AA">
              <w:rPr>
                <w:rFonts w:ascii="Open Sans" w:hAnsi="Open Sans" w:cs="Open Sans"/>
                <w:i/>
                <w:iCs/>
                <w:color w:val="424242"/>
                <w:sz w:val="21"/>
                <w:szCs w:val="21"/>
                <w:u w:val="single"/>
              </w:rPr>
              <w:t xml:space="preserve"> </w:t>
            </w:r>
            <w:r w:rsidR="007647AC" w:rsidRPr="007D04AA">
              <w:rPr>
                <w:rFonts w:ascii="Open Sans" w:hAnsi="Open Sans" w:cs="Open Sans"/>
                <w:i/>
                <w:iCs/>
                <w:color w:val="424242"/>
                <w:sz w:val="21"/>
                <w:szCs w:val="21"/>
                <w:u w:val="single"/>
              </w:rPr>
              <w:t>τιμή</w:t>
            </w:r>
            <w:r w:rsidRPr="007D04AA">
              <w:rPr>
                <w:rFonts w:ascii="Open Sans" w:hAnsi="Open Sans" w:cs="Open Sans"/>
                <w:i/>
                <w:iCs/>
                <w:color w:val="424242"/>
                <w:sz w:val="21"/>
                <w:szCs w:val="21"/>
                <w:u w:val="single"/>
              </w:rPr>
              <w:t xml:space="preserve"> για την </w:t>
            </w:r>
            <w:r w:rsidR="007647AC" w:rsidRPr="007D04AA">
              <w:rPr>
                <w:rFonts w:ascii="Arial" w:hAnsi="Arial" w:cs="Arial"/>
                <w:i/>
                <w:iCs/>
                <w:color w:val="424242"/>
                <w:sz w:val="21"/>
                <w:szCs w:val="21"/>
                <w:u w:val="single"/>
              </w:rPr>
              <w:t>ί</w:t>
            </w:r>
            <w:r w:rsidR="007647AC" w:rsidRPr="007D04AA">
              <w:rPr>
                <w:rFonts w:ascii="Open Sans" w:hAnsi="Open Sans" w:cs="Open Sans"/>
                <w:i/>
                <w:iCs/>
                <w:color w:val="424242"/>
                <w:sz w:val="21"/>
                <w:szCs w:val="21"/>
                <w:u w:val="single"/>
              </w:rPr>
              <w:t>δια</w:t>
            </w:r>
            <w:r w:rsidRPr="007D04AA">
              <w:rPr>
                <w:rFonts w:ascii="Open Sans" w:hAnsi="Open Sans" w:cs="Open Sans"/>
                <w:i/>
                <w:iCs/>
                <w:color w:val="424242"/>
                <w:sz w:val="21"/>
                <w:szCs w:val="21"/>
                <w:u w:val="single"/>
              </w:rPr>
              <w:t xml:space="preserve"> ποσότητα ΕΠ, συγκριτικά µε την </w:t>
            </w:r>
            <w:r w:rsidR="007647AC" w:rsidRPr="007D04AA">
              <w:rPr>
                <w:rFonts w:ascii="Open Sans" w:hAnsi="Open Sans" w:cs="Open Sans"/>
                <w:i/>
                <w:iCs/>
                <w:color w:val="424242"/>
                <w:sz w:val="21"/>
                <w:szCs w:val="21"/>
                <w:u w:val="single"/>
              </w:rPr>
              <w:t>τιμή</w:t>
            </w:r>
            <w:r w:rsidRPr="007D04AA">
              <w:rPr>
                <w:rFonts w:ascii="Open Sans" w:hAnsi="Open Sans" w:cs="Open Sans"/>
                <w:i/>
                <w:iCs/>
                <w:color w:val="424242"/>
                <w:sz w:val="21"/>
                <w:szCs w:val="21"/>
                <w:u w:val="single"/>
              </w:rPr>
              <w:t xml:space="preserve"> και τη </w:t>
            </w:r>
            <w:r w:rsidR="007647AC">
              <w:rPr>
                <w:rFonts w:ascii="Open Sans" w:hAnsi="Open Sans" w:cs="Open Sans"/>
                <w:i/>
                <w:iCs/>
                <w:color w:val="424242"/>
                <w:sz w:val="21"/>
                <w:szCs w:val="21"/>
                <w:u w:val="single"/>
              </w:rPr>
              <w:t>Ζ</w:t>
            </w:r>
            <w:r w:rsidR="007647AC" w:rsidRPr="007D04AA">
              <w:rPr>
                <w:rFonts w:ascii="Open Sans" w:hAnsi="Open Sans" w:cs="Open Sans"/>
                <w:i/>
                <w:iCs/>
                <w:color w:val="424242"/>
                <w:sz w:val="21"/>
                <w:szCs w:val="21"/>
                <w:u w:val="single"/>
              </w:rPr>
              <w:t>ητούμενη</w:t>
            </w:r>
            <w:r w:rsidRPr="007D04AA">
              <w:rPr>
                <w:rFonts w:ascii="Open Sans" w:hAnsi="Open Sans" w:cs="Open Sans"/>
                <w:i/>
                <w:iCs/>
                <w:color w:val="424242"/>
                <w:sz w:val="21"/>
                <w:szCs w:val="21"/>
                <w:u w:val="single"/>
              </w:rPr>
              <w:t xml:space="preserve"> ποσότητα της προηγούμενης έγκυρης προσφοράς του </w:t>
            </w:r>
            <w:r w:rsidR="00A20A23" w:rsidRPr="007D04AA">
              <w:rPr>
                <w:rFonts w:ascii="Arial" w:hAnsi="Arial" w:cs="Arial"/>
                <w:i/>
                <w:iCs/>
                <w:color w:val="424242"/>
                <w:sz w:val="21"/>
                <w:szCs w:val="21"/>
                <w:u w:val="single"/>
              </w:rPr>
              <w:t>ί</w:t>
            </w:r>
            <w:r w:rsidR="00A20A23" w:rsidRPr="007D04AA">
              <w:rPr>
                <w:rFonts w:ascii="Open Sans" w:hAnsi="Open Sans" w:cs="Open Sans"/>
                <w:i/>
                <w:iCs/>
                <w:color w:val="424242"/>
                <w:sz w:val="21"/>
                <w:szCs w:val="21"/>
                <w:u w:val="single"/>
              </w:rPr>
              <w:t>διου</w:t>
            </w:r>
            <w:r w:rsidRPr="007D04AA">
              <w:rPr>
                <w:rFonts w:ascii="Open Sans" w:hAnsi="Open Sans" w:cs="Open Sans"/>
                <w:i/>
                <w:iCs/>
                <w:color w:val="424242"/>
                <w:sz w:val="21"/>
                <w:szCs w:val="21"/>
                <w:u w:val="single"/>
              </w:rPr>
              <w:t xml:space="preserve"> συμμετέχοντα</w:t>
            </w:r>
          </w:p>
          <w:p w14:paraId="50892CD1" w14:textId="61D46047" w:rsidR="003F4A14" w:rsidRPr="003F4A14" w:rsidRDefault="007D04AA" w:rsidP="003F4A14">
            <w:pPr>
              <w:pStyle w:val="NormalWeb"/>
              <w:numPr>
                <w:ilvl w:val="0"/>
                <w:numId w:val="15"/>
              </w:numPr>
              <w:shd w:val="clear" w:color="auto" w:fill="FFFFFF"/>
              <w:spacing w:before="120" w:beforeAutospacing="0" w:after="120" w:afterAutospacing="0"/>
              <w:rPr>
                <w:rFonts w:ascii="Open Sans" w:hAnsi="Open Sans" w:cs="Open Sans"/>
                <w:color w:val="424242"/>
                <w:sz w:val="21"/>
                <w:szCs w:val="21"/>
              </w:rPr>
            </w:pPr>
            <w:r w:rsidRPr="007D04AA">
              <w:rPr>
                <w:rFonts w:ascii="Open Sans" w:hAnsi="Open Sans" w:cs="Open Sans"/>
                <w:i/>
                <w:iCs/>
                <w:color w:val="424242"/>
                <w:sz w:val="21"/>
                <w:szCs w:val="21"/>
                <w:u w:val="single"/>
              </w:rPr>
              <w:t xml:space="preserve">προσφέρει την </w:t>
            </w:r>
            <w:r w:rsidR="00A20A23" w:rsidRPr="007D04AA">
              <w:rPr>
                <w:rFonts w:ascii="Arial" w:hAnsi="Arial" w:cs="Arial"/>
                <w:i/>
                <w:iCs/>
                <w:color w:val="424242"/>
                <w:sz w:val="21"/>
                <w:szCs w:val="21"/>
                <w:u w:val="single"/>
              </w:rPr>
              <w:t>ί</w:t>
            </w:r>
            <w:r w:rsidR="00A20A23" w:rsidRPr="007D04AA">
              <w:rPr>
                <w:rFonts w:ascii="Open Sans" w:hAnsi="Open Sans" w:cs="Open Sans"/>
                <w:i/>
                <w:iCs/>
                <w:color w:val="424242"/>
                <w:sz w:val="21"/>
                <w:szCs w:val="21"/>
                <w:u w:val="single"/>
              </w:rPr>
              <w:t>δια</w:t>
            </w:r>
            <w:r w:rsidRPr="007D04AA">
              <w:rPr>
                <w:rFonts w:ascii="Open Sans" w:hAnsi="Open Sans" w:cs="Open Sans"/>
                <w:i/>
                <w:iCs/>
                <w:color w:val="424242"/>
                <w:sz w:val="21"/>
                <w:szCs w:val="21"/>
                <w:u w:val="single"/>
              </w:rPr>
              <w:t xml:space="preserve"> </w:t>
            </w:r>
            <w:r w:rsidR="00A20A23" w:rsidRPr="007D04AA">
              <w:rPr>
                <w:rFonts w:ascii="Open Sans" w:hAnsi="Open Sans" w:cs="Open Sans"/>
                <w:i/>
                <w:iCs/>
                <w:color w:val="424242"/>
                <w:sz w:val="21"/>
                <w:szCs w:val="21"/>
                <w:u w:val="single"/>
              </w:rPr>
              <w:t>τιμή</w:t>
            </w:r>
            <w:r w:rsidRPr="007D04AA">
              <w:rPr>
                <w:rFonts w:ascii="Open Sans" w:hAnsi="Open Sans" w:cs="Open Sans"/>
                <w:i/>
                <w:iCs/>
                <w:color w:val="424242"/>
                <w:sz w:val="21"/>
                <w:szCs w:val="21"/>
                <w:u w:val="single"/>
              </w:rPr>
              <w:t xml:space="preserve"> για </w:t>
            </w:r>
            <w:r w:rsidR="00A20A23" w:rsidRPr="007D04AA">
              <w:rPr>
                <w:rFonts w:ascii="Open Sans" w:hAnsi="Open Sans" w:cs="Open Sans"/>
                <w:i/>
                <w:iCs/>
                <w:color w:val="424242"/>
                <w:sz w:val="21"/>
                <w:szCs w:val="21"/>
                <w:u w:val="single"/>
              </w:rPr>
              <w:t>μεγαλύτερη</w:t>
            </w:r>
            <w:r w:rsidRPr="007D04AA">
              <w:rPr>
                <w:rFonts w:ascii="Open Sans" w:hAnsi="Open Sans" w:cs="Open Sans"/>
                <w:i/>
                <w:iCs/>
                <w:color w:val="424242"/>
                <w:sz w:val="21"/>
                <w:szCs w:val="21"/>
                <w:u w:val="single"/>
              </w:rPr>
              <w:t xml:space="preserve"> ποσότητα ΕΠ, συγκριτικά µε την </w:t>
            </w:r>
            <w:r w:rsidR="00A20A23" w:rsidRPr="007D04AA">
              <w:rPr>
                <w:rFonts w:ascii="Open Sans" w:hAnsi="Open Sans" w:cs="Open Sans"/>
                <w:i/>
                <w:iCs/>
                <w:color w:val="424242"/>
                <w:sz w:val="21"/>
                <w:szCs w:val="21"/>
                <w:u w:val="single"/>
              </w:rPr>
              <w:t>τιμή</w:t>
            </w:r>
            <w:r w:rsidRPr="007D04AA">
              <w:rPr>
                <w:rFonts w:ascii="Open Sans" w:hAnsi="Open Sans" w:cs="Open Sans"/>
                <w:i/>
                <w:iCs/>
                <w:color w:val="424242"/>
                <w:sz w:val="21"/>
                <w:szCs w:val="21"/>
                <w:u w:val="single"/>
              </w:rPr>
              <w:t xml:space="preserve"> και τη </w:t>
            </w:r>
            <w:r w:rsidR="00A20A23" w:rsidRPr="007D04AA">
              <w:rPr>
                <w:rFonts w:ascii="Open Sans" w:hAnsi="Open Sans" w:cs="Open Sans"/>
                <w:i/>
                <w:iCs/>
                <w:color w:val="424242"/>
                <w:sz w:val="21"/>
                <w:szCs w:val="21"/>
                <w:u w:val="single"/>
              </w:rPr>
              <w:t>Ζητούμενη</w:t>
            </w:r>
            <w:r w:rsidRPr="007D04AA">
              <w:rPr>
                <w:rFonts w:ascii="Open Sans" w:hAnsi="Open Sans" w:cs="Open Sans"/>
                <w:i/>
                <w:iCs/>
                <w:color w:val="424242"/>
                <w:sz w:val="21"/>
                <w:szCs w:val="21"/>
                <w:u w:val="single"/>
              </w:rPr>
              <w:t xml:space="preserve"> ποσότητα της προηγούμενης έγκυρης προσφοράς του </w:t>
            </w:r>
            <w:r w:rsidR="00A20A23" w:rsidRPr="007D04AA">
              <w:rPr>
                <w:rFonts w:ascii="Arial" w:hAnsi="Arial" w:cs="Arial"/>
                <w:i/>
                <w:iCs/>
                <w:color w:val="424242"/>
                <w:sz w:val="21"/>
                <w:szCs w:val="21"/>
                <w:u w:val="single"/>
              </w:rPr>
              <w:t>ί</w:t>
            </w:r>
            <w:r w:rsidR="00A20A23" w:rsidRPr="007D04AA">
              <w:rPr>
                <w:rFonts w:ascii="Open Sans" w:hAnsi="Open Sans" w:cs="Open Sans"/>
                <w:i/>
                <w:iCs/>
                <w:color w:val="424242"/>
                <w:sz w:val="21"/>
                <w:szCs w:val="21"/>
                <w:u w:val="single"/>
              </w:rPr>
              <w:t>διου</w:t>
            </w:r>
            <w:r w:rsidRPr="007D04AA">
              <w:rPr>
                <w:rFonts w:ascii="Open Sans" w:hAnsi="Open Sans" w:cs="Open Sans"/>
                <w:i/>
                <w:iCs/>
                <w:color w:val="424242"/>
                <w:sz w:val="21"/>
                <w:szCs w:val="21"/>
                <w:u w:val="single"/>
              </w:rPr>
              <w:t xml:space="preserve"> συμμετέχοντα</w:t>
            </w:r>
          </w:p>
          <w:p w14:paraId="13ACBB4A" w14:textId="55072FAC" w:rsidR="009C5BFA" w:rsidRPr="00DC582B" w:rsidRDefault="007D04AA" w:rsidP="003F4A14">
            <w:pPr>
              <w:pStyle w:val="NormalWeb"/>
              <w:numPr>
                <w:ilvl w:val="0"/>
                <w:numId w:val="15"/>
              </w:numPr>
              <w:shd w:val="clear" w:color="auto" w:fill="FFFFFF"/>
              <w:spacing w:before="120" w:beforeAutospacing="0" w:after="120" w:afterAutospacing="0"/>
              <w:rPr>
                <w:rFonts w:ascii="Open Sans" w:hAnsi="Open Sans" w:cs="Open Sans"/>
                <w:color w:val="424242"/>
                <w:sz w:val="21"/>
                <w:szCs w:val="21"/>
              </w:rPr>
            </w:pPr>
            <w:r w:rsidRPr="007D04AA">
              <w:rPr>
                <w:rFonts w:ascii="Open Sans" w:hAnsi="Open Sans" w:cs="Open Sans"/>
                <w:i/>
                <w:iCs/>
                <w:color w:val="424242"/>
                <w:sz w:val="21"/>
                <w:szCs w:val="21"/>
                <w:u w:val="single"/>
              </w:rPr>
              <w:t xml:space="preserve">προσφέρει </w:t>
            </w:r>
            <w:r w:rsidR="00A20A23" w:rsidRPr="007D04AA">
              <w:rPr>
                <w:rFonts w:ascii="Open Sans" w:hAnsi="Open Sans" w:cs="Open Sans"/>
                <w:i/>
                <w:iCs/>
                <w:color w:val="424242"/>
                <w:sz w:val="21"/>
                <w:szCs w:val="21"/>
                <w:u w:val="single"/>
              </w:rPr>
              <w:t>μεγαλύτερη</w:t>
            </w:r>
            <w:r w:rsidRPr="007D04AA">
              <w:rPr>
                <w:rFonts w:ascii="Open Sans" w:hAnsi="Open Sans" w:cs="Open Sans"/>
                <w:i/>
                <w:iCs/>
                <w:color w:val="424242"/>
                <w:sz w:val="21"/>
                <w:szCs w:val="21"/>
                <w:u w:val="single"/>
              </w:rPr>
              <w:t xml:space="preserve"> </w:t>
            </w:r>
            <w:r w:rsidR="00A20A23" w:rsidRPr="007D04AA">
              <w:rPr>
                <w:rFonts w:ascii="Open Sans" w:hAnsi="Open Sans" w:cs="Open Sans"/>
                <w:i/>
                <w:iCs/>
                <w:color w:val="424242"/>
                <w:sz w:val="21"/>
                <w:szCs w:val="21"/>
                <w:u w:val="single"/>
              </w:rPr>
              <w:t>τιμή</w:t>
            </w:r>
            <w:r w:rsidRPr="007D04AA">
              <w:rPr>
                <w:rFonts w:ascii="Open Sans" w:hAnsi="Open Sans" w:cs="Open Sans"/>
                <w:i/>
                <w:iCs/>
                <w:color w:val="424242"/>
                <w:sz w:val="21"/>
                <w:szCs w:val="21"/>
                <w:u w:val="single"/>
              </w:rPr>
              <w:t xml:space="preserve"> από την </w:t>
            </w:r>
            <w:r w:rsidR="00A20A23" w:rsidRPr="007D04AA">
              <w:rPr>
                <w:rFonts w:ascii="Open Sans" w:hAnsi="Open Sans" w:cs="Open Sans"/>
                <w:i/>
                <w:iCs/>
                <w:color w:val="424242"/>
                <w:sz w:val="21"/>
                <w:szCs w:val="21"/>
                <w:u w:val="single"/>
              </w:rPr>
              <w:t>προσφερόμενη</w:t>
            </w:r>
            <w:r w:rsidRPr="007D04AA">
              <w:rPr>
                <w:rFonts w:ascii="Open Sans" w:hAnsi="Open Sans" w:cs="Open Sans"/>
                <w:i/>
                <w:iCs/>
                <w:color w:val="424242"/>
                <w:sz w:val="21"/>
                <w:szCs w:val="21"/>
                <w:u w:val="single"/>
              </w:rPr>
              <w:t xml:space="preserve"> στην </w:t>
            </w:r>
            <w:r w:rsidR="00A20A23" w:rsidRPr="007D04AA">
              <w:rPr>
                <w:rFonts w:ascii="Open Sans" w:hAnsi="Open Sans" w:cs="Open Sans"/>
                <w:i/>
                <w:iCs/>
                <w:color w:val="424242"/>
                <w:sz w:val="21"/>
                <w:szCs w:val="21"/>
                <w:u w:val="single"/>
              </w:rPr>
              <w:t>προηγούμενη</w:t>
            </w:r>
            <w:r w:rsidRPr="007D04AA">
              <w:rPr>
                <w:rFonts w:ascii="Open Sans" w:hAnsi="Open Sans" w:cs="Open Sans"/>
                <w:i/>
                <w:iCs/>
                <w:color w:val="424242"/>
                <w:sz w:val="21"/>
                <w:szCs w:val="21"/>
                <w:u w:val="single"/>
              </w:rPr>
              <w:t xml:space="preserve"> έγκυρη προσφορά του ίδιου συμμετέχοντα για μεγαλύτερη ποσότητα ΕΠ από την προσωρινά </w:t>
            </w:r>
            <w:r w:rsidR="007647AC" w:rsidRPr="007D04AA">
              <w:rPr>
                <w:rFonts w:ascii="Open Sans" w:hAnsi="Open Sans" w:cs="Open Sans"/>
                <w:i/>
                <w:iCs/>
                <w:color w:val="424242"/>
                <w:sz w:val="21"/>
                <w:szCs w:val="21"/>
                <w:u w:val="single"/>
              </w:rPr>
              <w:t>δεσμευμένη</w:t>
            </w:r>
            <w:r w:rsidRPr="007D04AA">
              <w:rPr>
                <w:rFonts w:ascii="Open Sans" w:hAnsi="Open Sans" w:cs="Open Sans"/>
                <w:i/>
                <w:iCs/>
                <w:color w:val="424242"/>
                <w:sz w:val="21"/>
                <w:szCs w:val="21"/>
                <w:u w:val="single"/>
              </w:rPr>
              <w:t xml:space="preserve"> από</w:t>
            </w:r>
            <w:r w:rsidR="00A20A23">
              <w:rPr>
                <w:rFonts w:ascii="Open Sans" w:hAnsi="Open Sans" w:cs="Open Sans"/>
                <w:i/>
                <w:iCs/>
                <w:color w:val="424242"/>
                <w:sz w:val="21"/>
                <w:szCs w:val="21"/>
                <w:u w:val="single"/>
              </w:rPr>
              <w:t xml:space="preserve"> </w:t>
            </w:r>
            <w:r w:rsidRPr="007D04AA">
              <w:rPr>
                <w:rFonts w:ascii="Open Sans" w:hAnsi="Open Sans" w:cs="Open Sans"/>
                <w:i/>
                <w:iCs/>
                <w:color w:val="424242"/>
                <w:sz w:val="21"/>
                <w:szCs w:val="21"/>
                <w:u w:val="single"/>
              </w:rPr>
              <w:t xml:space="preserve">τον ίδιο </w:t>
            </w:r>
            <w:r w:rsidR="00A20A23" w:rsidRPr="007D04AA">
              <w:rPr>
                <w:rFonts w:ascii="Open Sans" w:hAnsi="Open Sans" w:cs="Open Sans"/>
                <w:i/>
                <w:iCs/>
                <w:color w:val="424242"/>
                <w:sz w:val="21"/>
                <w:szCs w:val="21"/>
                <w:u w:val="single"/>
              </w:rPr>
              <w:t>Συμμετέχοντα</w:t>
            </w:r>
            <w:r w:rsidRPr="007D04AA">
              <w:rPr>
                <w:rFonts w:ascii="Open Sans" w:hAnsi="Open Sans" w:cs="Open Sans"/>
                <w:i/>
                <w:iCs/>
                <w:color w:val="424242"/>
                <w:sz w:val="21"/>
                <w:szCs w:val="21"/>
                <w:u w:val="single"/>
              </w:rPr>
              <w:t>.</w:t>
            </w:r>
            <w:r w:rsidR="003F4A14">
              <w:rPr>
                <w:rFonts w:ascii="Open Sans" w:hAnsi="Open Sans" w:cs="Open Sans"/>
                <w:i/>
                <w:iCs/>
                <w:color w:val="424242"/>
                <w:sz w:val="21"/>
                <w:szCs w:val="21"/>
                <w:u w:val="single"/>
              </w:rPr>
              <w:t>»</w:t>
            </w:r>
            <w:r w:rsidRPr="007D04AA">
              <w:rPr>
                <w:rFonts w:ascii="Open Sans" w:hAnsi="Open Sans" w:cs="Open Sans"/>
                <w:color w:val="424242"/>
                <w:sz w:val="21"/>
                <w:szCs w:val="21"/>
              </w:rPr>
              <w:t xml:space="preserve"> </w:t>
            </w:r>
            <w:bookmarkEnd w:id="1"/>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E670777"/>
    <w:multiLevelType w:val="hybridMultilevel"/>
    <w:tmpl w:val="02ACDF50"/>
    <w:lvl w:ilvl="0" w:tplc="0409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1"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E7E168A"/>
    <w:multiLevelType w:val="hybridMultilevel"/>
    <w:tmpl w:val="06CC427A"/>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754960">
    <w:abstractNumId w:val="11"/>
  </w:num>
  <w:num w:numId="2" w16cid:durableId="1752193408">
    <w:abstractNumId w:val="3"/>
  </w:num>
  <w:num w:numId="3" w16cid:durableId="963805097">
    <w:abstractNumId w:val="10"/>
  </w:num>
  <w:num w:numId="4" w16cid:durableId="824325165">
    <w:abstractNumId w:val="8"/>
  </w:num>
  <w:num w:numId="5" w16cid:durableId="2060811809">
    <w:abstractNumId w:val="4"/>
  </w:num>
  <w:num w:numId="6" w16cid:durableId="1103963489">
    <w:abstractNumId w:val="0"/>
  </w:num>
  <w:num w:numId="7" w16cid:durableId="741219927">
    <w:abstractNumId w:val="6"/>
  </w:num>
  <w:num w:numId="8" w16cid:durableId="1302689074">
    <w:abstractNumId w:val="9"/>
  </w:num>
  <w:num w:numId="9" w16cid:durableId="1154830418">
    <w:abstractNumId w:val="1"/>
  </w:num>
  <w:num w:numId="10" w16cid:durableId="668170309">
    <w:abstractNumId w:val="12"/>
  </w:num>
  <w:num w:numId="11" w16cid:durableId="1296791437">
    <w:abstractNumId w:val="7"/>
  </w:num>
  <w:num w:numId="12" w16cid:durableId="679743976">
    <w:abstractNumId w:val="2"/>
  </w:num>
  <w:num w:numId="13" w16cid:durableId="935745381">
    <w:abstractNumId w:val="13"/>
  </w:num>
  <w:num w:numId="14" w16cid:durableId="2131632717">
    <w:abstractNumId w:val="5"/>
  </w:num>
  <w:num w:numId="15" w16cid:durableId="1457872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63CB6"/>
    <w:rsid w:val="00073563"/>
    <w:rsid w:val="00081D33"/>
    <w:rsid w:val="000915AE"/>
    <w:rsid w:val="000A7B10"/>
    <w:rsid w:val="000D0BB2"/>
    <w:rsid w:val="000F28BC"/>
    <w:rsid w:val="0010011F"/>
    <w:rsid w:val="0012691B"/>
    <w:rsid w:val="00141381"/>
    <w:rsid w:val="00156E37"/>
    <w:rsid w:val="00216ACE"/>
    <w:rsid w:val="00244BDB"/>
    <w:rsid w:val="0024541C"/>
    <w:rsid w:val="00266084"/>
    <w:rsid w:val="00275E9C"/>
    <w:rsid w:val="002E3DCB"/>
    <w:rsid w:val="003138D7"/>
    <w:rsid w:val="00324F88"/>
    <w:rsid w:val="00340379"/>
    <w:rsid w:val="00381BEA"/>
    <w:rsid w:val="003B2131"/>
    <w:rsid w:val="003B3AC2"/>
    <w:rsid w:val="003C00A3"/>
    <w:rsid w:val="003E5464"/>
    <w:rsid w:val="003F4A14"/>
    <w:rsid w:val="004077ED"/>
    <w:rsid w:val="0048162A"/>
    <w:rsid w:val="00483C4C"/>
    <w:rsid w:val="0048740D"/>
    <w:rsid w:val="004A46FC"/>
    <w:rsid w:val="004F1DED"/>
    <w:rsid w:val="004F4490"/>
    <w:rsid w:val="005B443B"/>
    <w:rsid w:val="005C438B"/>
    <w:rsid w:val="005C6061"/>
    <w:rsid w:val="005C68AD"/>
    <w:rsid w:val="0060300D"/>
    <w:rsid w:val="006165D5"/>
    <w:rsid w:val="0066798C"/>
    <w:rsid w:val="00675B36"/>
    <w:rsid w:val="006A29DB"/>
    <w:rsid w:val="006A73BD"/>
    <w:rsid w:val="006D25DB"/>
    <w:rsid w:val="00703E5C"/>
    <w:rsid w:val="007647AC"/>
    <w:rsid w:val="007664F5"/>
    <w:rsid w:val="007705BF"/>
    <w:rsid w:val="007A777E"/>
    <w:rsid w:val="007B1783"/>
    <w:rsid w:val="007D04AA"/>
    <w:rsid w:val="00801F37"/>
    <w:rsid w:val="008078A0"/>
    <w:rsid w:val="00810F19"/>
    <w:rsid w:val="00813A30"/>
    <w:rsid w:val="00830D87"/>
    <w:rsid w:val="0084017D"/>
    <w:rsid w:val="0086240D"/>
    <w:rsid w:val="008E5D57"/>
    <w:rsid w:val="00900C2A"/>
    <w:rsid w:val="009060B5"/>
    <w:rsid w:val="00921A9B"/>
    <w:rsid w:val="009410F8"/>
    <w:rsid w:val="00963F69"/>
    <w:rsid w:val="009703D5"/>
    <w:rsid w:val="009C5BFA"/>
    <w:rsid w:val="00A13441"/>
    <w:rsid w:val="00A20A23"/>
    <w:rsid w:val="00A36E60"/>
    <w:rsid w:val="00A65EFA"/>
    <w:rsid w:val="00A744C1"/>
    <w:rsid w:val="00AE3948"/>
    <w:rsid w:val="00B2537B"/>
    <w:rsid w:val="00BC5C0C"/>
    <w:rsid w:val="00BF506A"/>
    <w:rsid w:val="00CA37AA"/>
    <w:rsid w:val="00CD5CE5"/>
    <w:rsid w:val="00CF786D"/>
    <w:rsid w:val="00D016BF"/>
    <w:rsid w:val="00D11799"/>
    <w:rsid w:val="00D2132D"/>
    <w:rsid w:val="00D53F65"/>
    <w:rsid w:val="00D61EC8"/>
    <w:rsid w:val="00DC582B"/>
    <w:rsid w:val="00E1243A"/>
    <w:rsid w:val="00E22BFE"/>
    <w:rsid w:val="00E3444C"/>
    <w:rsid w:val="00E852A5"/>
    <w:rsid w:val="00E92AD6"/>
    <w:rsid w:val="00EA0410"/>
    <w:rsid w:val="00EB6C32"/>
    <w:rsid w:val="00EE2917"/>
    <w:rsid w:val="00F27B95"/>
    <w:rsid w:val="00F4039C"/>
    <w:rsid w:val="00F502E7"/>
    <w:rsid w:val="00F8215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Pages>
  <Words>448</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11</cp:revision>
  <dcterms:created xsi:type="dcterms:W3CDTF">2024-08-27T11:13:00Z</dcterms:created>
  <dcterms:modified xsi:type="dcterms:W3CDTF">2024-10-01T11:53:00Z</dcterms:modified>
</cp:coreProperties>
</file>